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71" w:rsidRPr="00A12F2F" w:rsidRDefault="001E1571" w:rsidP="001E1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F2F">
        <w:rPr>
          <w:rFonts w:ascii="Times New Roman" w:hAnsi="Times New Roman" w:cs="Times New Roman"/>
          <w:b/>
          <w:bCs/>
          <w:sz w:val="28"/>
          <w:szCs w:val="28"/>
        </w:rPr>
        <w:t>План работы клуба «За чашкой чая»</w:t>
      </w:r>
      <w:r w:rsidR="00621062">
        <w:rPr>
          <w:rFonts w:ascii="Times New Roman" w:hAnsi="Times New Roman" w:cs="Times New Roman"/>
          <w:b/>
          <w:bCs/>
          <w:sz w:val="28"/>
          <w:szCs w:val="28"/>
        </w:rPr>
        <w:t xml:space="preserve"> на 2026 год</w:t>
      </w:r>
    </w:p>
    <w:tbl>
      <w:tblPr>
        <w:tblStyle w:val="3"/>
        <w:tblW w:w="9322" w:type="dxa"/>
        <w:jc w:val="center"/>
        <w:tblLayout w:type="fixed"/>
        <w:tblLook w:val="04A0"/>
      </w:tblPr>
      <w:tblGrid>
        <w:gridCol w:w="108"/>
        <w:gridCol w:w="3265"/>
        <w:gridCol w:w="137"/>
        <w:gridCol w:w="2662"/>
        <w:gridCol w:w="173"/>
        <w:gridCol w:w="1189"/>
        <w:gridCol w:w="87"/>
        <w:gridCol w:w="1491"/>
        <w:gridCol w:w="210"/>
      </w:tblGrid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Праздник Рождества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Зажги звезду на Рождество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«Ай, да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 xml:space="preserve"> Масленица!»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«Масленица идет – блин да мед несет»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537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Фольклорные посиделки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Пасхальный фестиваль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Пасха – праздник всех христиан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Азбука Кирилла и </w:t>
            </w:r>
            <w:proofErr w:type="spellStart"/>
            <w:r w:rsidRPr="00290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Мефодия</w:t>
            </w:r>
            <w:proofErr w:type="spellEnd"/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Познавательная программа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18</w:t>
            </w:r>
            <w:r w:rsidRPr="0029077F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.05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29077F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«Кто знает Аз да Буки, тому и книги в руки»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gridSpan w:val="2"/>
          </w:tcPr>
          <w:p w:rsidR="001E1571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362" w:type="dxa"/>
            <w:gridSpan w:val="2"/>
          </w:tcPr>
          <w:p w:rsidR="001E1571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«Ромашка счастья»</w:t>
            </w:r>
          </w:p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Час православия</w:t>
            </w:r>
            <w:r>
              <w:rPr>
                <w:rFonts w:ascii="Times New Roman" w:hAnsi="Times New Roman"/>
                <w:sz w:val="28"/>
                <w:szCs w:val="28"/>
              </w:rPr>
              <w:t>, презентация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Августовские </w:t>
            </w:r>
            <w:proofErr w:type="spellStart"/>
            <w:r w:rsidRPr="0029077F">
              <w:rPr>
                <w:rFonts w:ascii="Times New Roman" w:hAnsi="Times New Roman"/>
                <w:sz w:val="28"/>
                <w:szCs w:val="28"/>
              </w:rPr>
              <w:t>Спасы</w:t>
            </w:r>
            <w:proofErr w:type="spellEnd"/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rPr>
          <w:gridAfter w:val="1"/>
          <w:wAfter w:w="210" w:type="dxa"/>
          <w:jc w:val="center"/>
        </w:trPr>
        <w:tc>
          <w:tcPr>
            <w:tcW w:w="3373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Скоро Спас – готовь запас</w:t>
            </w:r>
          </w:p>
        </w:tc>
        <w:tc>
          <w:tcPr>
            <w:tcW w:w="2799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1362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1578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blPrEx>
          <w:jc w:val="left"/>
        </w:tblPrEx>
        <w:trPr>
          <w:gridBefore w:val="1"/>
          <w:wBefore w:w="108" w:type="dxa"/>
        </w:trPr>
        <w:tc>
          <w:tcPr>
            <w:tcW w:w="3402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«В гармонии с возрастом»</w:t>
            </w:r>
          </w:p>
        </w:tc>
        <w:tc>
          <w:tcPr>
            <w:tcW w:w="2835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276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blPrEx>
          <w:jc w:val="left"/>
        </w:tblPrEx>
        <w:trPr>
          <w:gridBefore w:val="1"/>
          <w:wBefore w:w="108" w:type="dxa"/>
        </w:trPr>
        <w:tc>
          <w:tcPr>
            <w:tcW w:w="3402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>«Сердцем и душою вечно не стареть»</w:t>
            </w:r>
          </w:p>
          <w:p w:rsidR="001E1571" w:rsidRPr="0029077F" w:rsidRDefault="001E1571" w:rsidP="00913B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Развлекательная программа ко Дню пожилых людей</w:t>
            </w:r>
          </w:p>
        </w:tc>
        <w:tc>
          <w:tcPr>
            <w:tcW w:w="1276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1701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blPrEx>
          <w:jc w:val="left"/>
        </w:tblPrEx>
        <w:trPr>
          <w:gridBefore w:val="1"/>
          <w:wBefore w:w="108" w:type="dxa"/>
          <w:trHeight w:val="421"/>
        </w:trPr>
        <w:tc>
          <w:tcPr>
            <w:tcW w:w="3402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«Самый близки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 xml:space="preserve"> и родной человек»</w:t>
            </w:r>
          </w:p>
        </w:tc>
        <w:tc>
          <w:tcPr>
            <w:tcW w:w="2835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276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blPrEx>
          <w:jc w:val="left"/>
        </w:tblPrEx>
        <w:trPr>
          <w:gridBefore w:val="1"/>
          <w:wBefore w:w="108" w:type="dxa"/>
        </w:trPr>
        <w:tc>
          <w:tcPr>
            <w:tcW w:w="3402" w:type="dxa"/>
            <w:gridSpan w:val="2"/>
          </w:tcPr>
          <w:p w:rsidR="001E1571" w:rsidRPr="0029077F" w:rsidRDefault="001E1571" w:rsidP="00913B17">
            <w:pPr>
              <w:rPr>
                <w:b/>
              </w:rPr>
            </w:pPr>
            <w:r w:rsidRPr="0029077F">
              <w:rPr>
                <w:rFonts w:ascii="Times New Roman" w:hAnsi="Times New Roman"/>
                <w:bCs/>
                <w:sz w:val="28"/>
                <w:szCs w:val="28"/>
              </w:rPr>
              <w:t xml:space="preserve">«Женщина-символ добра, чистоты и любви» </w:t>
            </w:r>
          </w:p>
        </w:tc>
        <w:tc>
          <w:tcPr>
            <w:tcW w:w="2835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Праздничный вечер</w:t>
            </w:r>
          </w:p>
        </w:tc>
        <w:tc>
          <w:tcPr>
            <w:tcW w:w="1276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1E1571" w:rsidRPr="0029077F" w:rsidTr="001E1571">
        <w:tblPrEx>
          <w:jc w:val="left"/>
        </w:tblPrEx>
        <w:trPr>
          <w:gridBefore w:val="1"/>
          <w:wBefore w:w="108" w:type="dxa"/>
        </w:trPr>
        <w:tc>
          <w:tcPr>
            <w:tcW w:w="3402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«Волшебная сказка в Новогоднюю ночь»</w:t>
            </w:r>
          </w:p>
        </w:tc>
        <w:tc>
          <w:tcPr>
            <w:tcW w:w="2835" w:type="dxa"/>
            <w:gridSpan w:val="2"/>
          </w:tcPr>
          <w:p w:rsidR="001E1571" w:rsidRPr="0029077F" w:rsidRDefault="001E1571" w:rsidP="00913B17">
            <w:pPr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proofErr w:type="gramStart"/>
            <w:r w:rsidRPr="0029077F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29077F">
              <w:rPr>
                <w:rFonts w:ascii="Times New Roman" w:hAnsi="Times New Roman"/>
                <w:sz w:val="28"/>
                <w:szCs w:val="28"/>
              </w:rPr>
              <w:t>редставление для клуба «За чашкой чая»</w:t>
            </w:r>
          </w:p>
        </w:tc>
        <w:tc>
          <w:tcPr>
            <w:tcW w:w="1276" w:type="dxa"/>
            <w:gridSpan w:val="2"/>
          </w:tcPr>
          <w:p w:rsidR="001E1571" w:rsidRPr="0029077F" w:rsidRDefault="001E1571" w:rsidP="00913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7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9077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701" w:type="dxa"/>
            <w:gridSpan w:val="2"/>
          </w:tcPr>
          <w:p w:rsidR="001E1571" w:rsidRPr="0029077F" w:rsidRDefault="001E1571" w:rsidP="00913B17">
            <w:pPr>
              <w:jc w:val="center"/>
            </w:pPr>
            <w:r w:rsidRPr="0029077F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</w:tbl>
    <w:p w:rsidR="00CF5ABC" w:rsidRDefault="00CF5ABC"/>
    <w:sectPr w:rsidR="00CF5ABC" w:rsidSect="008D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1571"/>
    <w:rsid w:val="001E1571"/>
    <w:rsid w:val="00621062"/>
    <w:rsid w:val="008D22EE"/>
    <w:rsid w:val="00C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1E157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VI-voskr</dc:creator>
  <cp:keywords/>
  <dc:description/>
  <cp:lastModifiedBy>VI-voskr</cp:lastModifiedBy>
  <cp:revision>3</cp:revision>
  <dcterms:created xsi:type="dcterms:W3CDTF">2026-03-13T08:42:00Z</dcterms:created>
  <dcterms:modified xsi:type="dcterms:W3CDTF">2026-03-13T08:47:00Z</dcterms:modified>
</cp:coreProperties>
</file>